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1386F">
      <w:pPr>
        <w:pStyle w:val="2"/>
        <w:bidi w:val="0"/>
        <w:rPr>
          <w:rFonts w:hint="eastAsia"/>
        </w:rPr>
      </w:pPr>
      <w:r>
        <w:rPr>
          <w:rFonts w:hint="eastAsia"/>
        </w:rPr>
        <w:t>信心比金子更</w:t>
      </w:r>
      <w:bookmarkStart w:id="0" w:name="_GoBack"/>
      <w:bookmarkEnd w:id="0"/>
      <w:r>
        <w:rPr>
          <w:rFonts w:hint="eastAsia"/>
        </w:rPr>
        <w:t>宝贵</w:t>
      </w:r>
    </w:p>
    <w:p w14:paraId="4D7565A7">
      <w:pPr>
        <w:rPr>
          <w:rFonts w:hint="eastAsia"/>
        </w:rPr>
      </w:pPr>
      <w:r>
        <w:rPr>
          <w:rFonts w:hint="eastAsia"/>
        </w:rPr>
        <w:t>农民工吴桂春最近上了两次热搜—</w:t>
      </w:r>
    </w:p>
    <w:p w14:paraId="295F3B6B">
      <w:pPr>
        <w:rPr>
          <w:rFonts w:hint="eastAsia"/>
        </w:rPr>
      </w:pPr>
      <w:r>
        <w:rPr>
          <w:rFonts w:hint="eastAsia"/>
        </w:rPr>
        <w:t>第一次，因为疫情影响工作，准备回老家的吴桂春，临走前到东莞图书馆退读者证时写了一则留言，“想起这些年的生活，最好的地方就是图书馆了，虽万般不舍，然生活所迫，余生不忘你东莞图书馆，愿你越办越兴旺，识惠东莞，识惠外来民工”。这段留言被上传网络后感动全网，吴桂春也上了热搜。因为热爱读书，他很快便拥有了一份新工作，留在了东莞。</w:t>
      </w:r>
    </w:p>
    <w:p w14:paraId="375B2C94">
      <w:pPr>
        <w:rPr>
          <w:rFonts w:hint="eastAsia"/>
        </w:rPr>
      </w:pPr>
      <w:r>
        <w:rPr>
          <w:rFonts w:hint="eastAsia"/>
        </w:rPr>
        <w:t>第二次，农民工吴桂春热爱阅读的故事，成为东莞这座以“世界工厂”闻名的城市文化建设成效的一种象征，他被东莞市总工会聘请为东莞职工书屋公益代言人，再次刷屏网络。</w:t>
      </w:r>
    </w:p>
    <w:p w14:paraId="2DF29F3F">
      <w:pPr>
        <w:rPr>
          <w:rFonts w:hint="eastAsia"/>
        </w:rPr>
      </w:pPr>
      <w:r>
        <w:rPr>
          <w:rFonts w:hint="eastAsia"/>
        </w:rPr>
        <w:t>在东莞，有太多像吴桂春一样的“候鸟”，每年在老家和打工城市之间来回漂泊。而让吴桂春喜爱上东莞的理由却很简单—这里“有厉害的图书馆”。的确，文化可以涵养一个人，也可以涵养一座城。遍布在“世界工厂”里的653个图书馆，正在改变着这里万千像吴桂春一样的人们，而这些人们也在一点点改变着这座城市。东莞文化新城的发展成果，就显现在一个又一个吴桂春的身影里。</w:t>
      </w:r>
    </w:p>
    <w:p w14:paraId="2FEB5152">
      <w:pPr>
        <w:rPr>
          <w:rFonts w:hint="eastAsia"/>
        </w:rPr>
      </w:pPr>
      <w:r>
        <w:rPr>
          <w:rFonts w:hint="eastAsia"/>
        </w:rPr>
        <w:t>吴桂春的“被”留下，让人感觉温暖。这场持久而此起彼伏的疫情，影响着太多人的生活，当社会投射给吴桂春这样偶然出现在公众视野中的小人物以潮涌般的关注和善意时，还有太多像他一样的群体，期待困境被看到、被改变。至少，吴桂春的生活转机给予更多还未能顺利开工的人们以希望，那就是我们生活的这个社会，不会抛下任何一个困顿中的人。</w:t>
      </w:r>
    </w:p>
    <w:p w14:paraId="63F6003E">
      <w:pPr>
        <w:rPr>
          <w:rFonts w:hint="eastAsia"/>
        </w:rPr>
      </w:pPr>
      <w:r>
        <w:rPr>
          <w:rFonts w:hint="eastAsia"/>
        </w:rPr>
        <w:t>希望会驱走所有悲伤。停工半年之久的电影院，终于等来“复工令”。在全国各地电影院复工紧锣密鼓进行时，成都和平电影院率先开启网络预售，短短几个小时，复工当天的电影票全部售罄。这样的“业绩”，是全国影院从业者期盼已久的，它像一剂强心针，为电影从业者带来重见往日繁荣的信心。</w:t>
      </w:r>
    </w:p>
    <w:p w14:paraId="4D8B42D7">
      <w:pPr>
        <w:rPr>
          <w:rFonts w:hint="eastAsia"/>
        </w:rPr>
      </w:pPr>
      <w:r>
        <w:rPr>
          <w:rFonts w:hint="eastAsia"/>
        </w:rPr>
        <w:t xml:space="preserve">这样的信心，在北京疫情响应级别降至3级当天，进出北京机票搜索量瞬间暴涨7倍中，可以感受得到；这样的信心，在中国第二季度国内生产总值（GDP）同比增长3.2%的数字中，更能感受得到……中国经济在“深蹲”之后的“复起”，显示出强大韧性和巨大潜力，也值得我们相信，“上扬”就在进行中。 </w:t>
      </w:r>
    </w:p>
    <w:p w14:paraId="150A0894">
      <w:pPr>
        <w:rPr>
          <w:rFonts w:hint="eastAsia"/>
        </w:rPr>
      </w:pPr>
      <w:r>
        <w:rPr>
          <w:rFonts w:hint="eastAsia"/>
        </w:rPr>
        <w:t>与其说我们关心数字，关心有关市场的一切，不如说，我们真正关心和在意的是构成这一切的人们。那些与经济相关的数字和现象背后，是一个个像吴桂春一样生动的个体。如果我们像遇见吴桂春一样去遇见每个人，那么就能在每个人的真实故事里，看到一些鼓舞人心的感动。这一切，就像隧道尽头出现的亮光，带给人希望和信心。</w:t>
      </w:r>
    </w:p>
    <w:p w14:paraId="52C3DD92">
      <w:r>
        <w:rPr>
          <w:rFonts w:hint="eastAsia"/>
        </w:rPr>
        <w:t>我们就这样一天一天认真地把日子过下去吧，满怀信心，即便未来各种意想不到的困难还会出现，但只要生活的信心不灭，希望的光就能照亮前方的路。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DEADF7"/>
    <w:rsid w:val="5BDEA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2026-06-18T15:56:00Z</dcterms:created>
  <dc:creator>jiaojiao</dc:creator>
  <cp:lastModifiedBy>jiaojiao</cp:lastModifiedBy>
  <dcterms:modified xsi:type="dcterms:W3CDTF">2026-06-18T15:57:20Z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57B338DEEEC018D4C8A4336A7C460060_41</vt:lpwstr>
  </property>
</Properties>
</file>